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5D3" w:rsidRDefault="00F11831">
      <w:pPr>
        <w:rPr>
          <w:rFonts w:ascii="Arial" w:hAnsi="Arial" w:cs="Arial"/>
          <w:b/>
          <w:sz w:val="24"/>
          <w:szCs w:val="24"/>
        </w:rPr>
      </w:pPr>
      <w:r w:rsidRPr="00F11831">
        <w:rPr>
          <w:rFonts w:ascii="Arial" w:hAnsi="Arial" w:cs="Arial"/>
          <w:b/>
          <w:sz w:val="24"/>
          <w:szCs w:val="24"/>
        </w:rPr>
        <w:t>ДИЈАГНОЗА</w:t>
      </w:r>
    </w:p>
    <w:p w:rsidR="00F11831" w:rsidRPr="00F11831" w:rsidRDefault="00C53E33" w:rsidP="00F1183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>
        <w:rPr>
          <w:rFonts w:ascii="Arial" w:hAnsi="Arial" w:cs="Arial"/>
          <w:sz w:val="24"/>
          <w:szCs w:val="24"/>
          <w:lang/>
        </w:rPr>
        <w:t>ако се поставља д</w:t>
      </w:r>
      <w:r w:rsidR="00F11831" w:rsidRPr="00F11831">
        <w:rPr>
          <w:rFonts w:ascii="Arial" w:hAnsi="Arial" w:cs="Arial"/>
          <w:sz w:val="24"/>
          <w:szCs w:val="24"/>
          <w:lang w:val="sr-Cyrl-CS"/>
        </w:rPr>
        <w:t>ијагноза</w:t>
      </w:r>
      <w:r>
        <w:rPr>
          <w:rFonts w:ascii="Arial" w:hAnsi="Arial" w:cs="Arial"/>
          <w:sz w:val="24"/>
          <w:szCs w:val="24"/>
          <w:lang w:val="sr-Cyrl-CS"/>
        </w:rPr>
        <w:t xml:space="preserve"> и </w:t>
      </w:r>
      <w:r w:rsidR="00F11831" w:rsidRPr="00F11831">
        <w:rPr>
          <w:rFonts w:ascii="Arial" w:hAnsi="Arial" w:cs="Arial"/>
          <w:sz w:val="24"/>
          <w:szCs w:val="24"/>
          <w:lang w:val="sr-Cyrl-CS"/>
        </w:rPr>
        <w:t>диференцијална дијагноза.</w:t>
      </w:r>
    </w:p>
    <w:p w:rsidR="00F11831" w:rsidRPr="00F11831" w:rsidRDefault="00C53E33" w:rsidP="00F1183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CS"/>
        </w:rPr>
        <w:t>Који су делови стоматолошке анамнезе</w:t>
      </w:r>
      <w:r w:rsidR="00F11831">
        <w:rPr>
          <w:rFonts w:ascii="Arial" w:hAnsi="Arial" w:cs="Arial"/>
          <w:sz w:val="24"/>
          <w:szCs w:val="24"/>
          <w:lang w:val="sr-Cyrl-CS"/>
        </w:rPr>
        <w:t>.</w:t>
      </w:r>
    </w:p>
    <w:p w:rsidR="00F11831" w:rsidRPr="00F11831" w:rsidRDefault="00F11831" w:rsidP="00F1183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CS"/>
        </w:rPr>
        <w:t>Какав је одговор  нервних влакана зуба на иритацију?</w:t>
      </w:r>
    </w:p>
    <w:p w:rsidR="00F11831" w:rsidRPr="00F11831" w:rsidRDefault="00F11831" w:rsidP="00F1183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CS"/>
        </w:rPr>
        <w:t>Реверзибилна обољења пулпе. Патофизиолошки механизам настанка,клиничка слика, терапија,</w:t>
      </w:r>
    </w:p>
    <w:p w:rsidR="00F11831" w:rsidRPr="00F11831" w:rsidRDefault="00F11831" w:rsidP="00F1183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CS"/>
        </w:rPr>
        <w:t>Карактеристике иреверзибилних обољења пулпе.</w:t>
      </w:r>
    </w:p>
    <w:p w:rsidR="00F11831" w:rsidRPr="00F11831" w:rsidRDefault="00F11831" w:rsidP="00F1183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CS"/>
        </w:rPr>
        <w:t>Карактеристике симптоматска обољења пулпе.</w:t>
      </w:r>
    </w:p>
    <w:p w:rsidR="00F11831" w:rsidRPr="0063596E" w:rsidRDefault="00F11831" w:rsidP="00F1183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CS"/>
        </w:rPr>
        <w:t>Карактеристике асимптоматских обољења пулпе.</w:t>
      </w:r>
    </w:p>
    <w:p w:rsidR="0063596E" w:rsidRPr="00F11831" w:rsidRDefault="0063596E" w:rsidP="00F1183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CS"/>
        </w:rPr>
        <w:t>Клиничка слика запаљења пулпе.</w:t>
      </w:r>
    </w:p>
    <w:p w:rsidR="00F11831" w:rsidRPr="00D222F7" w:rsidRDefault="00C53E33" w:rsidP="00F1183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CS"/>
        </w:rPr>
        <w:t>Како се изводи и који је значај сондирање у току клиничког прегледа?</w:t>
      </w:r>
    </w:p>
    <w:p w:rsidR="00C53E33" w:rsidRPr="00C53E33" w:rsidRDefault="00C53E33" w:rsidP="00C53E3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CS"/>
        </w:rPr>
        <w:t xml:space="preserve">Како се изводи и који је значај палпације </w:t>
      </w:r>
      <w:r w:rsidRPr="00C53E33">
        <w:rPr>
          <w:rFonts w:ascii="Arial" w:hAnsi="Arial" w:cs="Arial"/>
          <w:sz w:val="24"/>
          <w:szCs w:val="24"/>
          <w:lang w:val="sr-Cyrl-CS"/>
        </w:rPr>
        <w:t>у току клиничког прегледа?</w:t>
      </w:r>
    </w:p>
    <w:p w:rsidR="00C53E33" w:rsidRPr="00C53E33" w:rsidRDefault="00C53E33" w:rsidP="00C53E3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53E33">
        <w:rPr>
          <w:rFonts w:ascii="Arial" w:hAnsi="Arial" w:cs="Arial"/>
          <w:sz w:val="24"/>
          <w:szCs w:val="24"/>
          <w:lang w:val="sr-Cyrl-CS"/>
        </w:rPr>
        <w:t xml:space="preserve"> Како се изводи и који је значај перкусије у току клиничког прегледа?</w:t>
      </w:r>
    </w:p>
    <w:p w:rsidR="00D222F7" w:rsidRPr="00D222F7" w:rsidRDefault="00C53E33" w:rsidP="00F1183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CS"/>
        </w:rPr>
        <w:t xml:space="preserve"> Како се испитује покретљивост зуба, и који је значај овог теста?</w:t>
      </w:r>
    </w:p>
    <w:p w:rsidR="00D222F7" w:rsidRPr="00D222F7" w:rsidRDefault="00C53E33" w:rsidP="00F1183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CS"/>
        </w:rPr>
        <w:t>Како се изводи и који је значај и</w:t>
      </w:r>
      <w:r w:rsidR="00D222F7">
        <w:rPr>
          <w:rFonts w:ascii="Arial" w:hAnsi="Arial" w:cs="Arial"/>
          <w:sz w:val="24"/>
          <w:szCs w:val="24"/>
          <w:lang w:val="sr-Cyrl-CS"/>
        </w:rPr>
        <w:t>спитивањ</w:t>
      </w:r>
      <w:r>
        <w:rPr>
          <w:rFonts w:ascii="Arial" w:hAnsi="Arial" w:cs="Arial"/>
          <w:sz w:val="24"/>
          <w:szCs w:val="24"/>
          <w:lang w:val="sr-Cyrl-CS"/>
        </w:rPr>
        <w:t>а</w:t>
      </w:r>
      <w:r w:rsidR="00D222F7">
        <w:rPr>
          <w:rFonts w:ascii="Arial" w:hAnsi="Arial" w:cs="Arial"/>
          <w:sz w:val="24"/>
          <w:szCs w:val="24"/>
          <w:lang w:val="sr-Cyrl-CS"/>
        </w:rPr>
        <w:t xml:space="preserve"> виталитета зуба</w:t>
      </w:r>
      <w:r>
        <w:rPr>
          <w:rFonts w:ascii="Arial" w:hAnsi="Arial" w:cs="Arial"/>
          <w:sz w:val="24"/>
          <w:szCs w:val="24"/>
          <w:lang w:val="sr-Cyrl-CS"/>
        </w:rPr>
        <w:t>?</w:t>
      </w:r>
    </w:p>
    <w:p w:rsidR="00D222F7" w:rsidRPr="00D222F7" w:rsidRDefault="00C53E33" w:rsidP="00F1183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CS"/>
        </w:rPr>
        <w:t>Како се изводи и који је значај т</w:t>
      </w:r>
      <w:r w:rsidR="00D222F7">
        <w:rPr>
          <w:rFonts w:ascii="Arial" w:hAnsi="Arial" w:cs="Arial"/>
          <w:sz w:val="24"/>
          <w:szCs w:val="24"/>
          <w:lang w:val="sr-Cyrl-CS"/>
        </w:rPr>
        <w:t>ермотест</w:t>
      </w:r>
      <w:r>
        <w:rPr>
          <w:rFonts w:ascii="Arial" w:hAnsi="Arial" w:cs="Arial"/>
          <w:sz w:val="24"/>
          <w:szCs w:val="24"/>
          <w:lang w:val="sr-Cyrl-CS"/>
        </w:rPr>
        <w:t>а?</w:t>
      </w:r>
    </w:p>
    <w:p w:rsidR="00D222F7" w:rsidRPr="00D222F7" w:rsidRDefault="00C53E33" w:rsidP="00F1183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CS"/>
        </w:rPr>
        <w:t>Како се изводи и који је значај е</w:t>
      </w:r>
      <w:r w:rsidR="00D222F7">
        <w:rPr>
          <w:rFonts w:ascii="Arial" w:hAnsi="Arial" w:cs="Arial"/>
          <w:sz w:val="24"/>
          <w:szCs w:val="24"/>
          <w:lang w:val="sr-Cyrl-CS"/>
        </w:rPr>
        <w:t>лектротест</w:t>
      </w:r>
      <w:r>
        <w:rPr>
          <w:rFonts w:ascii="Arial" w:hAnsi="Arial" w:cs="Arial"/>
          <w:sz w:val="24"/>
          <w:szCs w:val="24"/>
          <w:lang w:val="sr-Cyrl-CS"/>
        </w:rPr>
        <w:t>а?</w:t>
      </w:r>
    </w:p>
    <w:p w:rsidR="00D222F7" w:rsidRPr="00D222F7" w:rsidRDefault="00C53E33" w:rsidP="00F1183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CS"/>
        </w:rPr>
        <w:t>Како се изводи и који је значај  т</w:t>
      </w:r>
      <w:r w:rsidR="00D222F7">
        <w:rPr>
          <w:rFonts w:ascii="Arial" w:hAnsi="Arial" w:cs="Arial"/>
          <w:sz w:val="24"/>
          <w:szCs w:val="24"/>
          <w:lang w:val="sr-Cyrl-CS"/>
        </w:rPr>
        <w:t>ест</w:t>
      </w:r>
      <w:r>
        <w:rPr>
          <w:rFonts w:ascii="Arial" w:hAnsi="Arial" w:cs="Arial"/>
          <w:sz w:val="24"/>
          <w:szCs w:val="24"/>
          <w:lang w:val="sr-Cyrl-CS"/>
        </w:rPr>
        <w:t>а</w:t>
      </w:r>
      <w:r w:rsidR="00D222F7">
        <w:rPr>
          <w:rFonts w:ascii="Arial" w:hAnsi="Arial" w:cs="Arial"/>
          <w:sz w:val="24"/>
          <w:szCs w:val="24"/>
          <w:lang w:val="sr-Cyrl-CS"/>
        </w:rPr>
        <w:t xml:space="preserve"> брушења дентина</w:t>
      </w:r>
      <w:r>
        <w:rPr>
          <w:rFonts w:ascii="Arial" w:hAnsi="Arial" w:cs="Arial"/>
          <w:sz w:val="24"/>
          <w:szCs w:val="24"/>
          <w:lang w:val="sr-Cyrl-CS"/>
        </w:rPr>
        <w:t>?</w:t>
      </w:r>
    </w:p>
    <w:p w:rsidR="00D222F7" w:rsidRPr="00D222F7" w:rsidRDefault="00C53E33" w:rsidP="00F1183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CS"/>
        </w:rPr>
        <w:t>Како се изводи и који је значај рендгенографије?</w:t>
      </w:r>
    </w:p>
    <w:p w:rsidR="00D222F7" w:rsidRPr="00D222F7" w:rsidRDefault="00C53E33" w:rsidP="00F1183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CS"/>
        </w:rPr>
        <w:t>Како се изводи и који је значај дијафаноскопије?</w:t>
      </w:r>
    </w:p>
    <w:p w:rsidR="00D222F7" w:rsidRPr="00D222F7" w:rsidRDefault="00C53E33" w:rsidP="00F1183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CS"/>
        </w:rPr>
        <w:t>Како се а</w:t>
      </w:r>
      <w:r w:rsidR="00D222F7">
        <w:rPr>
          <w:rFonts w:ascii="Arial" w:hAnsi="Arial" w:cs="Arial"/>
          <w:sz w:val="24"/>
          <w:szCs w:val="24"/>
          <w:lang w:val="sr-Cyrl-CS"/>
        </w:rPr>
        <w:t xml:space="preserve">нестезија </w:t>
      </w:r>
      <w:r>
        <w:rPr>
          <w:rFonts w:ascii="Arial" w:hAnsi="Arial" w:cs="Arial"/>
          <w:sz w:val="24"/>
          <w:szCs w:val="24"/>
          <w:lang w:val="sr-Cyrl-CS"/>
        </w:rPr>
        <w:t xml:space="preserve">примењује као </w:t>
      </w:r>
      <w:r w:rsidR="00D222F7">
        <w:rPr>
          <w:rFonts w:ascii="Arial" w:hAnsi="Arial" w:cs="Arial"/>
          <w:sz w:val="24"/>
          <w:szCs w:val="24"/>
          <w:lang w:val="sr-Cyrl-CS"/>
        </w:rPr>
        <w:t>дијагностичко средство</w:t>
      </w:r>
      <w:r>
        <w:rPr>
          <w:rFonts w:ascii="Arial" w:hAnsi="Arial" w:cs="Arial"/>
          <w:sz w:val="24"/>
          <w:szCs w:val="24"/>
          <w:lang w:val="sr-Cyrl-CS"/>
        </w:rPr>
        <w:t>?</w:t>
      </w:r>
    </w:p>
    <w:p w:rsidR="00D222F7" w:rsidRPr="00D222F7" w:rsidRDefault="00C53E33" w:rsidP="00F1183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CS"/>
        </w:rPr>
        <w:t xml:space="preserve"> Која се л</w:t>
      </w:r>
      <w:r w:rsidR="00D222F7">
        <w:rPr>
          <w:rFonts w:ascii="Arial" w:hAnsi="Arial" w:cs="Arial"/>
          <w:sz w:val="24"/>
          <w:szCs w:val="24"/>
          <w:lang w:val="sr-Cyrl-CS"/>
        </w:rPr>
        <w:t>абораторијска испитивања</w:t>
      </w:r>
      <w:r w:rsidR="0031690E">
        <w:rPr>
          <w:rFonts w:ascii="Arial" w:hAnsi="Arial" w:cs="Arial"/>
          <w:sz w:val="24"/>
          <w:szCs w:val="24"/>
          <w:lang w:val="sr-Cyrl-CS"/>
        </w:rPr>
        <w:t xml:space="preserve"> користе у стоматологији и</w:t>
      </w:r>
      <w:r>
        <w:rPr>
          <w:rFonts w:ascii="Arial" w:hAnsi="Arial" w:cs="Arial"/>
          <w:sz w:val="24"/>
          <w:szCs w:val="24"/>
          <w:lang w:val="sr-Cyrl-CS"/>
        </w:rPr>
        <w:t xml:space="preserve"> који је њихов значај?</w:t>
      </w:r>
    </w:p>
    <w:p w:rsidR="00D222F7" w:rsidRPr="0063596E" w:rsidRDefault="00D222F7" w:rsidP="0063596E">
      <w:pPr>
        <w:ind w:left="360"/>
        <w:rPr>
          <w:rFonts w:ascii="Arial" w:hAnsi="Arial" w:cs="Arial"/>
          <w:sz w:val="24"/>
          <w:szCs w:val="24"/>
          <w:lang w:val="sr-Cyrl-CS"/>
        </w:rPr>
      </w:pPr>
    </w:p>
    <w:p w:rsidR="00F11831" w:rsidRPr="00F11831" w:rsidRDefault="00F11831" w:rsidP="00F11831">
      <w:pPr>
        <w:pStyle w:val="ListParagraph"/>
        <w:rPr>
          <w:rFonts w:ascii="Arial" w:hAnsi="Arial" w:cs="Arial"/>
          <w:sz w:val="24"/>
          <w:szCs w:val="24"/>
        </w:rPr>
      </w:pPr>
    </w:p>
    <w:sectPr w:rsidR="00F11831" w:rsidRPr="00F11831" w:rsidSect="00F355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8D31F9"/>
    <w:multiLevelType w:val="hybridMultilevel"/>
    <w:tmpl w:val="A70E690E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20"/>
  <w:characterSpacingControl w:val="doNotCompress"/>
  <w:compat/>
  <w:rsids>
    <w:rsidRoot w:val="00F11831"/>
    <w:rsid w:val="00055223"/>
    <w:rsid w:val="0031690E"/>
    <w:rsid w:val="0063596E"/>
    <w:rsid w:val="00C53E33"/>
    <w:rsid w:val="00D222F7"/>
    <w:rsid w:val="00F11831"/>
    <w:rsid w:val="00F35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55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18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aerodrom</dc:creator>
  <cp:keywords/>
  <dc:description/>
  <cp:lastModifiedBy>Korisnik</cp:lastModifiedBy>
  <cp:revision>2</cp:revision>
  <dcterms:created xsi:type="dcterms:W3CDTF">2013-03-19T12:06:00Z</dcterms:created>
  <dcterms:modified xsi:type="dcterms:W3CDTF">2014-03-26T11:28:00Z</dcterms:modified>
</cp:coreProperties>
</file>